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9A" w:rsidRDefault="0092201C">
      <w:r w:rsidRPr="0092201C">
        <w:rPr>
          <w:noProof/>
          <w:lang w:eastAsia="ru-RU"/>
        </w:rPr>
        <w:drawing>
          <wp:inline distT="0" distB="0" distL="0" distR="0">
            <wp:extent cx="6052814" cy="8635662"/>
            <wp:effectExtent l="19050" t="0" r="5086" b="0"/>
            <wp:docPr id="1" name="Рисунок 1" descr="C:\Documents and Settings\User\Мои документы\Downloads\CCI1406202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CCI14062021_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14" cy="863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569" w:rsidRDefault="00AC1569"/>
    <w:p w:rsidR="00AC1569" w:rsidRPr="00AC1569" w:rsidRDefault="00AC1569" w:rsidP="00AC15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</w:t>
      </w:r>
      <w:r w:rsidRPr="00AC1569">
        <w:rPr>
          <w:rFonts w:ascii="Times New Roman" w:hAnsi="Times New Roman" w:cs="Times New Roman"/>
          <w:b/>
          <w:sz w:val="24"/>
          <w:szCs w:val="24"/>
        </w:rPr>
        <w:t>. Цель и задачи реализации программы</w:t>
      </w:r>
    </w:p>
    <w:p w:rsidR="00AC1569" w:rsidRPr="00AC1569" w:rsidRDefault="00AC1569" w:rsidP="00AC1569">
      <w:pPr>
        <w:pStyle w:val="a5"/>
        <w:ind w:left="402" w:right="543" w:firstLine="707"/>
        <w:jc w:val="both"/>
      </w:pPr>
      <w:r w:rsidRPr="00AC1569">
        <w:t>1.1 создание</w:t>
      </w:r>
      <w:r w:rsidRPr="00AC1569">
        <w:rPr>
          <w:spacing w:val="1"/>
        </w:rPr>
        <w:t xml:space="preserve"> </w:t>
      </w:r>
      <w:r w:rsidRPr="00AC1569">
        <w:t>условий</w:t>
      </w:r>
      <w:r w:rsidRPr="00AC1569">
        <w:rPr>
          <w:spacing w:val="1"/>
        </w:rPr>
        <w:t xml:space="preserve"> </w:t>
      </w:r>
      <w:r w:rsidRPr="00AC1569">
        <w:t>для</w:t>
      </w:r>
      <w:r w:rsidRPr="00AC1569">
        <w:rPr>
          <w:spacing w:val="1"/>
        </w:rPr>
        <w:t xml:space="preserve"> </w:t>
      </w:r>
      <w:r w:rsidRPr="00AC1569">
        <w:t>образовательного</w:t>
      </w:r>
      <w:r w:rsidRPr="00AC1569">
        <w:rPr>
          <w:spacing w:val="1"/>
        </w:rPr>
        <w:t xml:space="preserve"> </w:t>
      </w:r>
      <w:r w:rsidRPr="00AC1569">
        <w:t>процесса</w:t>
      </w:r>
      <w:r w:rsidRPr="00AC1569">
        <w:rPr>
          <w:spacing w:val="1"/>
        </w:rPr>
        <w:t xml:space="preserve"> </w:t>
      </w:r>
      <w:r w:rsidRPr="00AC1569">
        <w:t>–</w:t>
      </w:r>
      <w:r w:rsidRPr="00AC1569">
        <w:rPr>
          <w:spacing w:val="1"/>
        </w:rPr>
        <w:t xml:space="preserve"> </w:t>
      </w:r>
      <w:r w:rsidRPr="00AC1569">
        <w:t>оснащение</w:t>
      </w:r>
      <w:r w:rsidRPr="00AC1569">
        <w:rPr>
          <w:spacing w:val="1"/>
        </w:rPr>
        <w:t xml:space="preserve"> </w:t>
      </w:r>
      <w:r w:rsidRPr="00AC1569">
        <w:t>необходимым</w:t>
      </w:r>
      <w:r w:rsidRPr="00AC1569">
        <w:rPr>
          <w:spacing w:val="1"/>
        </w:rPr>
        <w:t xml:space="preserve"> </w:t>
      </w:r>
      <w:r w:rsidRPr="00AC1569">
        <w:t>материально-техническим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учебно-методическим</w:t>
      </w:r>
      <w:r w:rsidRPr="00AC1569">
        <w:rPr>
          <w:spacing w:val="1"/>
        </w:rPr>
        <w:t xml:space="preserve"> </w:t>
      </w:r>
      <w:r w:rsidRPr="00AC1569">
        <w:t>оборудованием, укрепление (совершенствование) материально- технической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учебно-методической</w:t>
      </w:r>
      <w:r w:rsidRPr="00AC1569">
        <w:rPr>
          <w:spacing w:val="1"/>
        </w:rPr>
        <w:t xml:space="preserve"> </w:t>
      </w:r>
      <w:r w:rsidRPr="00AC1569">
        <w:t>базы</w:t>
      </w:r>
      <w:r w:rsidRPr="00AC1569">
        <w:rPr>
          <w:spacing w:val="1"/>
        </w:rPr>
        <w:t xml:space="preserve"> </w:t>
      </w:r>
      <w:r w:rsidRPr="00AC1569">
        <w:t>образовательного</w:t>
      </w:r>
      <w:r w:rsidRPr="00AC1569">
        <w:rPr>
          <w:spacing w:val="1"/>
        </w:rPr>
        <w:t xml:space="preserve"> </w:t>
      </w:r>
      <w:r w:rsidRPr="00AC1569">
        <w:t>процесса,</w:t>
      </w:r>
      <w:r w:rsidRPr="00AC1569">
        <w:rPr>
          <w:spacing w:val="1"/>
        </w:rPr>
        <w:t xml:space="preserve"> </w:t>
      </w:r>
      <w:r w:rsidRPr="00AC1569">
        <w:t>создание</w:t>
      </w:r>
      <w:r w:rsidRPr="00AC1569">
        <w:rPr>
          <w:spacing w:val="1"/>
        </w:rPr>
        <w:t xml:space="preserve"> </w:t>
      </w:r>
      <w:r w:rsidRPr="00AC1569">
        <w:t>безопасных</w:t>
      </w:r>
      <w:r w:rsidRPr="00AC1569">
        <w:rPr>
          <w:spacing w:val="1"/>
        </w:rPr>
        <w:t xml:space="preserve"> </w:t>
      </w:r>
      <w:r w:rsidRPr="00AC1569">
        <w:t>условий</w:t>
      </w:r>
      <w:r w:rsidRPr="00AC1569">
        <w:rPr>
          <w:spacing w:val="1"/>
        </w:rPr>
        <w:t xml:space="preserve"> </w:t>
      </w:r>
      <w:r w:rsidRPr="00AC1569">
        <w:t>пребывания</w:t>
      </w:r>
      <w:r w:rsidRPr="00AC1569">
        <w:rPr>
          <w:spacing w:val="1"/>
        </w:rPr>
        <w:t xml:space="preserve"> </w:t>
      </w:r>
      <w:r w:rsidRPr="00AC1569">
        <w:t>школьников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персонала,</w:t>
      </w:r>
      <w:r w:rsidRPr="00AC1569">
        <w:rPr>
          <w:spacing w:val="1"/>
        </w:rPr>
        <w:t xml:space="preserve"> </w:t>
      </w:r>
      <w:r w:rsidRPr="00AC1569">
        <w:t>соблюдение</w:t>
      </w:r>
      <w:r w:rsidRPr="00AC1569">
        <w:rPr>
          <w:spacing w:val="1"/>
        </w:rPr>
        <w:t xml:space="preserve"> </w:t>
      </w:r>
      <w:r w:rsidRPr="00AC1569">
        <w:t>санитарно-гигиенического</w:t>
      </w:r>
      <w:r w:rsidRPr="00AC1569">
        <w:rPr>
          <w:spacing w:val="1"/>
        </w:rPr>
        <w:t xml:space="preserve"> </w:t>
      </w:r>
      <w:r w:rsidRPr="00AC1569">
        <w:t>режима,</w:t>
      </w:r>
      <w:r w:rsidRPr="00AC1569">
        <w:rPr>
          <w:spacing w:val="1"/>
        </w:rPr>
        <w:t xml:space="preserve"> </w:t>
      </w:r>
      <w:r w:rsidRPr="00AC1569">
        <w:t>мер</w:t>
      </w:r>
      <w:r w:rsidRPr="00AC1569">
        <w:rPr>
          <w:spacing w:val="1"/>
        </w:rPr>
        <w:t xml:space="preserve"> </w:t>
      </w:r>
      <w:r w:rsidRPr="00AC1569">
        <w:t>противопожарной</w:t>
      </w:r>
      <w:r w:rsidRPr="00AC1569">
        <w:rPr>
          <w:spacing w:val="1"/>
        </w:rPr>
        <w:t xml:space="preserve"> </w:t>
      </w:r>
      <w:r w:rsidRPr="00AC1569">
        <w:t>и</w:t>
      </w:r>
      <w:r w:rsidRPr="00AC1569">
        <w:rPr>
          <w:spacing w:val="1"/>
        </w:rPr>
        <w:t xml:space="preserve"> </w:t>
      </w:r>
      <w:r w:rsidRPr="00AC1569">
        <w:t>электробезопасности.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  <w:tab w:val="left" w:pos="2702"/>
          <w:tab w:val="left" w:pos="3119"/>
          <w:tab w:val="left" w:pos="4482"/>
          <w:tab w:val="left" w:pos="5993"/>
          <w:tab w:val="left" w:pos="7638"/>
        </w:tabs>
        <w:spacing w:before="67" w:line="242" w:lineRule="auto"/>
        <w:ind w:right="553"/>
        <w:rPr>
          <w:sz w:val="24"/>
          <w:szCs w:val="24"/>
        </w:rPr>
      </w:pPr>
      <w:r w:rsidRPr="00AC1569">
        <w:rPr>
          <w:sz w:val="24"/>
          <w:szCs w:val="24"/>
        </w:rPr>
        <w:t>поддержка</w:t>
      </w:r>
      <w:r w:rsidRPr="00AC1569">
        <w:rPr>
          <w:sz w:val="24"/>
          <w:szCs w:val="24"/>
        </w:rPr>
        <w:tab/>
        <w:t>в</w:t>
      </w:r>
      <w:r w:rsidRPr="00AC1569">
        <w:rPr>
          <w:sz w:val="24"/>
          <w:szCs w:val="24"/>
        </w:rPr>
        <w:tab/>
        <w:t>хорошем</w:t>
      </w:r>
      <w:r w:rsidRPr="00AC1569">
        <w:rPr>
          <w:sz w:val="24"/>
          <w:szCs w:val="24"/>
        </w:rPr>
        <w:tab/>
        <w:t>состоянии</w:t>
      </w:r>
      <w:r w:rsidRPr="00AC1569">
        <w:rPr>
          <w:sz w:val="24"/>
          <w:szCs w:val="24"/>
        </w:rPr>
        <w:tab/>
        <w:t>помещения</w:t>
      </w:r>
      <w:r w:rsidRPr="00AC1569">
        <w:rPr>
          <w:sz w:val="24"/>
          <w:szCs w:val="24"/>
        </w:rPr>
        <w:tab/>
      </w:r>
      <w:r w:rsidRPr="00AC1569">
        <w:rPr>
          <w:spacing w:val="-1"/>
          <w:sz w:val="24"/>
          <w:szCs w:val="24"/>
        </w:rPr>
        <w:t>образовательного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учреждения</w:t>
      </w:r>
      <w:r w:rsidRPr="00AC1569">
        <w:rPr>
          <w:spacing w:val="-1"/>
          <w:sz w:val="24"/>
          <w:szCs w:val="24"/>
        </w:rPr>
        <w:t xml:space="preserve"> </w:t>
      </w:r>
      <w:r w:rsidRPr="00AC1569">
        <w:rPr>
          <w:sz w:val="24"/>
          <w:szCs w:val="24"/>
        </w:rPr>
        <w:t>и его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постепенная</w:t>
      </w:r>
      <w:r w:rsidRPr="00AC1569">
        <w:rPr>
          <w:spacing w:val="-1"/>
          <w:sz w:val="24"/>
          <w:szCs w:val="24"/>
        </w:rPr>
        <w:t xml:space="preserve"> </w:t>
      </w:r>
      <w:r w:rsidRPr="00AC1569">
        <w:rPr>
          <w:sz w:val="24"/>
          <w:szCs w:val="24"/>
        </w:rPr>
        <w:t>модернизация;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</w:tabs>
        <w:rPr>
          <w:sz w:val="24"/>
          <w:szCs w:val="24"/>
        </w:rPr>
      </w:pPr>
      <w:r w:rsidRPr="00AC1569">
        <w:rPr>
          <w:sz w:val="24"/>
          <w:szCs w:val="24"/>
        </w:rPr>
        <w:t>капитальный</w:t>
      </w:r>
      <w:r w:rsidRPr="00AC1569">
        <w:rPr>
          <w:spacing w:val="-8"/>
          <w:sz w:val="24"/>
          <w:szCs w:val="24"/>
        </w:rPr>
        <w:t xml:space="preserve"> </w:t>
      </w:r>
      <w:r w:rsidRPr="00AC1569">
        <w:rPr>
          <w:sz w:val="24"/>
          <w:szCs w:val="24"/>
        </w:rPr>
        <w:t>ремонт</w:t>
      </w:r>
      <w:r w:rsidRPr="00AC1569">
        <w:rPr>
          <w:spacing w:val="-5"/>
          <w:sz w:val="24"/>
          <w:szCs w:val="24"/>
        </w:rPr>
        <w:t xml:space="preserve"> </w:t>
      </w:r>
      <w:r w:rsidRPr="00AC1569">
        <w:rPr>
          <w:sz w:val="24"/>
          <w:szCs w:val="24"/>
        </w:rPr>
        <w:t>здания</w:t>
      </w:r>
      <w:r w:rsidRPr="00AC1569">
        <w:rPr>
          <w:spacing w:val="-7"/>
          <w:sz w:val="24"/>
          <w:szCs w:val="24"/>
        </w:rPr>
        <w:t xml:space="preserve"> </w:t>
      </w:r>
      <w:r w:rsidRPr="00AC1569">
        <w:rPr>
          <w:sz w:val="24"/>
          <w:szCs w:val="24"/>
        </w:rPr>
        <w:t>образовательного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учреждения;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</w:tabs>
        <w:spacing w:before="1"/>
        <w:rPr>
          <w:sz w:val="24"/>
          <w:szCs w:val="24"/>
        </w:rPr>
      </w:pPr>
      <w:r w:rsidRPr="00AC1569">
        <w:rPr>
          <w:sz w:val="24"/>
          <w:szCs w:val="24"/>
        </w:rPr>
        <w:t>совершенствование</w:t>
      </w:r>
      <w:r w:rsidRPr="00AC1569">
        <w:rPr>
          <w:spacing w:val="-6"/>
          <w:sz w:val="24"/>
          <w:szCs w:val="24"/>
        </w:rPr>
        <w:t xml:space="preserve"> </w:t>
      </w:r>
      <w:r w:rsidRPr="00AC1569">
        <w:rPr>
          <w:sz w:val="24"/>
          <w:szCs w:val="24"/>
        </w:rPr>
        <w:t>охранной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и</w:t>
      </w:r>
      <w:r w:rsidRPr="00AC1569">
        <w:rPr>
          <w:spacing w:val="-2"/>
          <w:sz w:val="24"/>
          <w:szCs w:val="24"/>
        </w:rPr>
        <w:t xml:space="preserve"> </w:t>
      </w:r>
      <w:r w:rsidRPr="00AC1569">
        <w:rPr>
          <w:sz w:val="24"/>
          <w:szCs w:val="24"/>
        </w:rPr>
        <w:t>охранно-пожарной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системы</w:t>
      </w:r>
      <w:r w:rsidRPr="00AC1569">
        <w:rPr>
          <w:spacing w:val="-5"/>
          <w:sz w:val="24"/>
          <w:szCs w:val="24"/>
        </w:rPr>
        <w:t xml:space="preserve"> </w:t>
      </w:r>
      <w:r w:rsidRPr="00AC1569">
        <w:rPr>
          <w:sz w:val="24"/>
          <w:szCs w:val="24"/>
        </w:rPr>
        <w:t>школы;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2"/>
        </w:tabs>
        <w:spacing w:before="7"/>
        <w:ind w:right="551"/>
        <w:jc w:val="both"/>
        <w:rPr>
          <w:b/>
          <w:sz w:val="24"/>
          <w:szCs w:val="24"/>
        </w:rPr>
      </w:pPr>
      <w:r w:rsidRPr="00AC1569">
        <w:rPr>
          <w:sz w:val="24"/>
          <w:szCs w:val="24"/>
        </w:rPr>
        <w:t>оснащение в соответствии с требованиями федерального компонента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государственных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образовательных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стандартов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нового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поколения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учебных кабинетов.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  <w:tab w:val="left" w:pos="2784"/>
          <w:tab w:val="left" w:pos="4353"/>
          <w:tab w:val="left" w:pos="5360"/>
          <w:tab w:val="left" w:pos="7721"/>
        </w:tabs>
        <w:spacing w:before="1"/>
        <w:ind w:right="540"/>
        <w:rPr>
          <w:sz w:val="24"/>
          <w:szCs w:val="24"/>
        </w:rPr>
      </w:pPr>
      <w:r w:rsidRPr="00AC1569">
        <w:rPr>
          <w:sz w:val="24"/>
          <w:szCs w:val="24"/>
        </w:rPr>
        <w:t>создание</w:t>
      </w:r>
      <w:r w:rsidRPr="00AC1569">
        <w:rPr>
          <w:sz w:val="24"/>
          <w:szCs w:val="24"/>
        </w:rPr>
        <w:tab/>
        <w:t>условий</w:t>
      </w:r>
      <w:r w:rsidRPr="00AC1569">
        <w:rPr>
          <w:sz w:val="24"/>
          <w:szCs w:val="24"/>
        </w:rPr>
        <w:tab/>
        <w:t>для</w:t>
      </w:r>
      <w:r w:rsidRPr="00AC1569">
        <w:rPr>
          <w:sz w:val="24"/>
          <w:szCs w:val="24"/>
        </w:rPr>
        <w:tab/>
        <w:t>использования</w:t>
      </w:r>
      <w:r w:rsidRPr="00AC1569">
        <w:rPr>
          <w:sz w:val="24"/>
          <w:szCs w:val="24"/>
        </w:rPr>
        <w:tab/>
        <w:t>информационно-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коммуникационных</w:t>
      </w:r>
      <w:r w:rsidRPr="00AC1569">
        <w:rPr>
          <w:spacing w:val="-2"/>
          <w:sz w:val="24"/>
          <w:szCs w:val="24"/>
        </w:rPr>
        <w:t xml:space="preserve"> </w:t>
      </w:r>
      <w:r w:rsidRPr="00AC1569">
        <w:rPr>
          <w:sz w:val="24"/>
          <w:szCs w:val="24"/>
        </w:rPr>
        <w:t>технологий;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  <w:tab w:val="left" w:pos="2935"/>
          <w:tab w:val="left" w:pos="5049"/>
          <w:tab w:val="left" w:pos="6102"/>
          <w:tab w:val="left" w:pos="8155"/>
        </w:tabs>
        <w:ind w:right="551"/>
        <w:rPr>
          <w:sz w:val="24"/>
          <w:szCs w:val="24"/>
        </w:rPr>
      </w:pPr>
      <w:r w:rsidRPr="00AC1569">
        <w:rPr>
          <w:sz w:val="24"/>
          <w:szCs w:val="24"/>
        </w:rPr>
        <w:t>обеспечение</w:t>
      </w:r>
      <w:r w:rsidRPr="00AC1569">
        <w:rPr>
          <w:sz w:val="24"/>
          <w:szCs w:val="24"/>
        </w:rPr>
        <w:tab/>
        <w:t>библиотечного</w:t>
      </w:r>
      <w:r w:rsidRPr="00AC1569">
        <w:rPr>
          <w:sz w:val="24"/>
          <w:szCs w:val="24"/>
        </w:rPr>
        <w:tab/>
        <w:t>фонда</w:t>
      </w:r>
      <w:r w:rsidRPr="00AC1569">
        <w:rPr>
          <w:sz w:val="24"/>
          <w:szCs w:val="24"/>
        </w:rPr>
        <w:tab/>
        <w:t>образовательными</w:t>
      </w:r>
      <w:r w:rsidRPr="00AC1569">
        <w:rPr>
          <w:spacing w:val="-1"/>
          <w:sz w:val="24"/>
          <w:szCs w:val="24"/>
        </w:rPr>
        <w:t xml:space="preserve"> </w:t>
      </w:r>
      <w:r w:rsidRPr="00AC1569">
        <w:rPr>
          <w:sz w:val="24"/>
          <w:szCs w:val="24"/>
        </w:rPr>
        <w:t>ресурсами;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</w:tabs>
        <w:spacing w:line="342" w:lineRule="exact"/>
        <w:rPr>
          <w:sz w:val="24"/>
          <w:szCs w:val="24"/>
        </w:rPr>
      </w:pPr>
      <w:r w:rsidRPr="00AC1569">
        <w:rPr>
          <w:sz w:val="24"/>
          <w:szCs w:val="24"/>
        </w:rPr>
        <w:t>проведение</w:t>
      </w:r>
      <w:r w:rsidRPr="00AC1569">
        <w:rPr>
          <w:spacing w:val="-4"/>
          <w:sz w:val="24"/>
          <w:szCs w:val="24"/>
        </w:rPr>
        <w:t xml:space="preserve"> </w:t>
      </w:r>
      <w:r w:rsidRPr="00AC1569">
        <w:rPr>
          <w:sz w:val="24"/>
          <w:szCs w:val="24"/>
        </w:rPr>
        <w:t>текущего</w:t>
      </w:r>
      <w:r w:rsidRPr="00AC1569">
        <w:rPr>
          <w:spacing w:val="-3"/>
          <w:sz w:val="24"/>
          <w:szCs w:val="24"/>
        </w:rPr>
        <w:t xml:space="preserve"> </w:t>
      </w:r>
      <w:r w:rsidRPr="00AC1569">
        <w:rPr>
          <w:sz w:val="24"/>
          <w:szCs w:val="24"/>
        </w:rPr>
        <w:t>ремонта;</w:t>
      </w:r>
    </w:p>
    <w:p w:rsidR="00AC1569" w:rsidRPr="00AC1569" w:rsidRDefault="00AC1569" w:rsidP="00AC1569">
      <w:pPr>
        <w:pStyle w:val="a7"/>
        <w:numPr>
          <w:ilvl w:val="0"/>
          <w:numId w:val="1"/>
        </w:numPr>
        <w:tabs>
          <w:tab w:val="left" w:pos="1121"/>
          <w:tab w:val="left" w:pos="1122"/>
        </w:tabs>
        <w:spacing w:line="342" w:lineRule="exact"/>
        <w:rPr>
          <w:sz w:val="24"/>
          <w:szCs w:val="24"/>
        </w:rPr>
      </w:pPr>
      <w:r w:rsidRPr="00AC1569">
        <w:rPr>
          <w:sz w:val="24"/>
          <w:szCs w:val="24"/>
        </w:rPr>
        <w:t>устранение</w:t>
      </w:r>
      <w:r w:rsidRPr="00AC1569">
        <w:rPr>
          <w:spacing w:val="-5"/>
          <w:sz w:val="24"/>
          <w:szCs w:val="24"/>
        </w:rPr>
        <w:t xml:space="preserve"> </w:t>
      </w:r>
      <w:r w:rsidRPr="00AC1569">
        <w:rPr>
          <w:sz w:val="24"/>
          <w:szCs w:val="24"/>
        </w:rPr>
        <w:t>предписаний</w:t>
      </w:r>
      <w:r w:rsidRPr="00AC1569">
        <w:rPr>
          <w:spacing w:val="-4"/>
          <w:sz w:val="24"/>
          <w:szCs w:val="24"/>
        </w:rPr>
        <w:t xml:space="preserve"> </w:t>
      </w:r>
      <w:r w:rsidRPr="00AC1569">
        <w:rPr>
          <w:sz w:val="24"/>
          <w:szCs w:val="24"/>
        </w:rPr>
        <w:t>МЧС</w:t>
      </w:r>
      <w:r w:rsidRPr="00AC1569">
        <w:rPr>
          <w:spacing w:val="-8"/>
          <w:sz w:val="24"/>
          <w:szCs w:val="24"/>
        </w:rPr>
        <w:t xml:space="preserve"> </w:t>
      </w:r>
      <w:r w:rsidRPr="00AC1569">
        <w:rPr>
          <w:sz w:val="24"/>
          <w:szCs w:val="24"/>
        </w:rPr>
        <w:t>и</w:t>
      </w:r>
      <w:r w:rsidRPr="00AC1569">
        <w:rPr>
          <w:spacing w:val="-4"/>
          <w:sz w:val="24"/>
          <w:szCs w:val="24"/>
        </w:rPr>
        <w:t xml:space="preserve"> </w:t>
      </w:r>
      <w:r w:rsidRPr="00AC1569">
        <w:rPr>
          <w:sz w:val="24"/>
          <w:szCs w:val="24"/>
        </w:rPr>
        <w:t>Роспотребнадзора;</w:t>
      </w:r>
    </w:p>
    <w:p w:rsidR="00AC1569" w:rsidRPr="00AC1569" w:rsidRDefault="00AC1569" w:rsidP="00AC15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569" w:rsidRPr="00AC1569" w:rsidRDefault="00AC1569" w:rsidP="00AC156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2. Целевые показатели</w:t>
      </w:r>
    </w:p>
    <w:p w:rsidR="00AC1569" w:rsidRPr="00AC1569" w:rsidRDefault="00AC1569" w:rsidP="00AC1569">
      <w:pPr>
        <w:tabs>
          <w:tab w:val="left" w:pos="1121"/>
          <w:tab w:val="left" w:pos="1122"/>
        </w:tabs>
        <w:spacing w:after="0" w:line="342" w:lineRule="exact"/>
        <w:ind w:left="761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1.1 оснащение</w:t>
      </w:r>
      <w:r w:rsidRPr="00AC15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современной</w:t>
      </w:r>
      <w:r w:rsidRPr="00AC15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компьютерной</w:t>
      </w:r>
      <w:r w:rsidRPr="00AC15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техникой;</w:t>
      </w:r>
    </w:p>
    <w:p w:rsidR="00AC1569" w:rsidRPr="00AC1569" w:rsidRDefault="00AC1569" w:rsidP="00AC1569">
      <w:pPr>
        <w:tabs>
          <w:tab w:val="left" w:pos="1121"/>
          <w:tab w:val="left" w:pos="1122"/>
          <w:tab w:val="left" w:pos="3102"/>
          <w:tab w:val="left" w:pos="5036"/>
          <w:tab w:val="left" w:pos="7436"/>
          <w:tab w:val="left" w:pos="8371"/>
        </w:tabs>
        <w:spacing w:after="0"/>
        <w:ind w:left="761" w:right="551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1.2. организация</w:t>
      </w:r>
      <w:r w:rsidRPr="00AC1569">
        <w:rPr>
          <w:rFonts w:ascii="Times New Roman" w:hAnsi="Times New Roman" w:cs="Times New Roman"/>
          <w:sz w:val="24"/>
          <w:szCs w:val="24"/>
        </w:rPr>
        <w:tab/>
        <w:t>подготовки,</w:t>
      </w:r>
      <w:r w:rsidRPr="00AC1569">
        <w:rPr>
          <w:rFonts w:ascii="Times New Roman" w:hAnsi="Times New Roman" w:cs="Times New Roman"/>
          <w:sz w:val="24"/>
          <w:szCs w:val="24"/>
        </w:rPr>
        <w:tab/>
        <w:t>переподготовки</w:t>
      </w:r>
      <w:r w:rsidRPr="00AC1569">
        <w:rPr>
          <w:rFonts w:ascii="Times New Roman" w:hAnsi="Times New Roman" w:cs="Times New Roman"/>
          <w:sz w:val="24"/>
          <w:szCs w:val="24"/>
        </w:rPr>
        <w:tab/>
        <w:t>или</w:t>
      </w:r>
      <w:r w:rsidRPr="00AC1569">
        <w:rPr>
          <w:rFonts w:ascii="Times New Roman" w:hAnsi="Times New Roman" w:cs="Times New Roman"/>
          <w:sz w:val="24"/>
          <w:szCs w:val="24"/>
        </w:rPr>
        <w:tab/>
        <w:t>повышения</w:t>
      </w:r>
      <w:r w:rsidRPr="00AC1569">
        <w:rPr>
          <w:rFonts w:ascii="Times New Roman" w:hAnsi="Times New Roman" w:cs="Times New Roman"/>
          <w:spacing w:val="-67"/>
          <w:sz w:val="24"/>
          <w:szCs w:val="24"/>
        </w:rPr>
        <w:t xml:space="preserve">                1</w:t>
      </w:r>
      <w:r w:rsidRPr="00AC1569">
        <w:rPr>
          <w:rFonts w:ascii="Times New Roman" w:hAnsi="Times New Roman" w:cs="Times New Roman"/>
          <w:sz w:val="24"/>
          <w:szCs w:val="24"/>
        </w:rPr>
        <w:t>квалификации</w:t>
      </w:r>
      <w:r w:rsidRPr="00AC15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Pr="00AC15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школы;</w:t>
      </w:r>
    </w:p>
    <w:p w:rsidR="00AC1569" w:rsidRPr="00AC1569" w:rsidRDefault="00AC1569" w:rsidP="00AC1569">
      <w:pPr>
        <w:tabs>
          <w:tab w:val="left" w:pos="1121"/>
          <w:tab w:val="left" w:pos="1122"/>
          <w:tab w:val="left" w:pos="3135"/>
          <w:tab w:val="left" w:pos="5767"/>
          <w:tab w:val="left" w:pos="7362"/>
        </w:tabs>
        <w:spacing w:after="0"/>
        <w:ind w:left="761" w:right="545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1.3. обеспечение</w:t>
      </w:r>
      <w:r w:rsidRPr="00AC1569">
        <w:rPr>
          <w:rFonts w:ascii="Times New Roman" w:hAnsi="Times New Roman" w:cs="Times New Roman"/>
          <w:sz w:val="24"/>
          <w:szCs w:val="24"/>
        </w:rPr>
        <w:tab/>
        <w:t>образовательного</w:t>
      </w:r>
      <w:r w:rsidRPr="00AC1569">
        <w:rPr>
          <w:rFonts w:ascii="Times New Roman" w:hAnsi="Times New Roman" w:cs="Times New Roman"/>
          <w:sz w:val="24"/>
          <w:szCs w:val="24"/>
        </w:rPr>
        <w:tab/>
        <w:t>процесса</w:t>
      </w:r>
      <w:r w:rsidRPr="00AC1569">
        <w:rPr>
          <w:rFonts w:ascii="Times New Roman" w:hAnsi="Times New Roman" w:cs="Times New Roman"/>
          <w:sz w:val="24"/>
          <w:szCs w:val="24"/>
        </w:rPr>
        <w:tab/>
      </w:r>
      <w:r w:rsidRPr="00AC1569">
        <w:rPr>
          <w:rFonts w:ascii="Times New Roman" w:hAnsi="Times New Roman" w:cs="Times New Roman"/>
          <w:spacing w:val="-1"/>
          <w:sz w:val="24"/>
          <w:szCs w:val="24"/>
        </w:rPr>
        <w:t>учебно-наглядными</w:t>
      </w:r>
      <w:r w:rsidRPr="00AC156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пособиями;</w:t>
      </w:r>
    </w:p>
    <w:p w:rsidR="00AC1569" w:rsidRPr="00AC1569" w:rsidRDefault="00AC1569" w:rsidP="00AC1569">
      <w:pPr>
        <w:tabs>
          <w:tab w:val="left" w:pos="1121"/>
          <w:tab w:val="left" w:pos="1122"/>
        </w:tabs>
        <w:spacing w:after="0" w:line="341" w:lineRule="exact"/>
        <w:ind w:left="761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1.4. повышение</w:t>
      </w:r>
      <w:r w:rsidRPr="00AC15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эффективности</w:t>
      </w:r>
      <w:r w:rsidRPr="00AC15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Pr="00AC15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работы</w:t>
      </w:r>
      <w:r w:rsidRPr="00AC15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в</w:t>
      </w:r>
      <w:r w:rsidRPr="00AC15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школе;</w:t>
      </w:r>
    </w:p>
    <w:p w:rsidR="00AC1569" w:rsidRPr="00AC1569" w:rsidRDefault="00AC1569" w:rsidP="00AC1569">
      <w:pPr>
        <w:tabs>
          <w:tab w:val="left" w:pos="1121"/>
          <w:tab w:val="left" w:pos="1122"/>
        </w:tabs>
        <w:spacing w:after="0"/>
        <w:ind w:left="761" w:right="552"/>
        <w:rPr>
          <w:rFonts w:ascii="Times New Roman" w:hAnsi="Times New Roman" w:cs="Times New Roman"/>
          <w:sz w:val="24"/>
          <w:szCs w:val="24"/>
        </w:rPr>
      </w:pPr>
      <w:r w:rsidRPr="00AC1569">
        <w:rPr>
          <w:rFonts w:ascii="Times New Roman" w:hAnsi="Times New Roman" w:cs="Times New Roman"/>
          <w:sz w:val="24"/>
          <w:szCs w:val="24"/>
        </w:rPr>
        <w:t>обеспечение</w:t>
      </w:r>
      <w:r w:rsidRPr="00AC15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строительными</w:t>
      </w:r>
      <w:r w:rsidRPr="00AC15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материалами</w:t>
      </w:r>
      <w:r w:rsidRPr="00AC15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капитального</w:t>
      </w:r>
      <w:r w:rsidRPr="00AC15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ремонта</w:t>
      </w:r>
      <w:r w:rsidRPr="00AC15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в</w:t>
      </w:r>
      <w:r w:rsidRPr="00AC156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C1569">
        <w:rPr>
          <w:rFonts w:ascii="Times New Roman" w:hAnsi="Times New Roman" w:cs="Times New Roman"/>
          <w:sz w:val="24"/>
          <w:szCs w:val="24"/>
        </w:rPr>
        <w:t>школы.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b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ind w:left="0"/>
        <w:rPr>
          <w:b/>
          <w:sz w:val="24"/>
          <w:szCs w:val="24"/>
        </w:rPr>
      </w:pPr>
      <w:r w:rsidRPr="00AC1569">
        <w:rPr>
          <w:b/>
          <w:sz w:val="24"/>
          <w:szCs w:val="24"/>
        </w:rPr>
        <w:t>3. Методы сбора и обработки информации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 xml:space="preserve">3.1.Количественный и качественный анализ </w:t>
      </w:r>
      <w:r w:rsidR="00C7524B" w:rsidRPr="00AC1569">
        <w:rPr>
          <w:sz w:val="24"/>
          <w:szCs w:val="24"/>
        </w:rPr>
        <w:t>полученной</w:t>
      </w:r>
      <w:r w:rsidRPr="00AC1569">
        <w:rPr>
          <w:sz w:val="24"/>
          <w:szCs w:val="24"/>
        </w:rPr>
        <w:t xml:space="preserve"> информации.</w:t>
      </w: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4. Сроки реализации программы</w:t>
      </w:r>
      <w:r w:rsidRPr="00AC1569">
        <w:rPr>
          <w:rFonts w:ascii="Times New Roman" w:hAnsi="Times New Roman" w:cs="Times New Roman"/>
          <w:b/>
          <w:sz w:val="24"/>
          <w:szCs w:val="24"/>
        </w:rPr>
        <w:tab/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 xml:space="preserve">2 этап (май - октябрь 2021) – основной этап: реализация целей и задач Программы. 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5. Меры/мероприятия по достижению цели и задач</w:t>
      </w:r>
      <w:r w:rsidRPr="00AC156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3293"/>
        <w:gridCol w:w="2696"/>
        <w:gridCol w:w="3401"/>
      </w:tblGrid>
      <w:tr w:rsidR="00AC1569" w:rsidRPr="00AC1569" w:rsidTr="00387DC6">
        <w:trPr>
          <w:trHeight w:val="645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15" w:lineRule="exact"/>
              <w:ind w:left="23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№</w:t>
            </w:r>
          </w:p>
          <w:p w:rsidR="00AC1569" w:rsidRPr="00AC1569" w:rsidRDefault="00AC1569" w:rsidP="00387DC6">
            <w:pPr>
              <w:pStyle w:val="TableParagraph"/>
              <w:spacing w:line="311" w:lineRule="exact"/>
              <w:ind w:left="146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п/п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spacing w:line="315" w:lineRule="exact"/>
              <w:ind w:left="832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696" w:type="dxa"/>
          </w:tcPr>
          <w:p w:rsidR="00AC1569" w:rsidRPr="00AC1569" w:rsidRDefault="00AC1569" w:rsidP="00387DC6">
            <w:pPr>
              <w:pStyle w:val="TableParagraph"/>
              <w:spacing w:line="268" w:lineRule="exact"/>
              <w:ind w:left="363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Источник</w:t>
            </w:r>
          </w:p>
          <w:p w:rsidR="00AC1569" w:rsidRPr="00AC1569" w:rsidRDefault="00AC1569" w:rsidP="00387DC6">
            <w:pPr>
              <w:pStyle w:val="TableParagraph"/>
              <w:ind w:left="364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3401" w:type="dxa"/>
          </w:tcPr>
          <w:p w:rsidR="00AC1569" w:rsidRPr="00AC1569" w:rsidRDefault="00AC1569" w:rsidP="00387DC6">
            <w:pPr>
              <w:pStyle w:val="TableParagraph"/>
              <w:spacing w:line="315" w:lineRule="exact"/>
              <w:ind w:left="56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Сроки</w:t>
            </w:r>
            <w:r w:rsidRPr="00AC1569">
              <w:rPr>
                <w:spacing w:val="-3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выполнения</w:t>
            </w:r>
          </w:p>
        </w:tc>
      </w:tr>
      <w:tr w:rsidR="00AC1569" w:rsidRPr="00AC1569" w:rsidTr="00387DC6">
        <w:trPr>
          <w:trHeight w:val="321"/>
        </w:trPr>
        <w:tc>
          <w:tcPr>
            <w:tcW w:w="10064" w:type="dxa"/>
            <w:gridSpan w:val="4"/>
          </w:tcPr>
          <w:p w:rsidR="00AC1569" w:rsidRPr="00AC1569" w:rsidRDefault="00AC1569" w:rsidP="00387DC6">
            <w:pPr>
              <w:pStyle w:val="TableParagraph"/>
              <w:spacing w:line="301" w:lineRule="exact"/>
              <w:ind w:left="2514" w:right="2507"/>
              <w:jc w:val="center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8.1.Мероприятия</w:t>
            </w:r>
            <w:r w:rsidRPr="00AC15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1569">
              <w:rPr>
                <w:b/>
                <w:sz w:val="24"/>
                <w:szCs w:val="24"/>
              </w:rPr>
              <w:t>по</w:t>
            </w:r>
            <w:r w:rsidRPr="00AC156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C1569">
              <w:rPr>
                <w:b/>
                <w:sz w:val="24"/>
                <w:szCs w:val="24"/>
              </w:rPr>
              <w:t>приобретению</w:t>
            </w:r>
          </w:p>
        </w:tc>
      </w:tr>
      <w:tr w:rsidR="00AC1569" w:rsidRPr="00AC1569" w:rsidTr="00387DC6">
        <w:trPr>
          <w:trHeight w:val="323"/>
        </w:trPr>
        <w:tc>
          <w:tcPr>
            <w:tcW w:w="10064" w:type="dxa"/>
            <w:gridSpan w:val="4"/>
          </w:tcPr>
          <w:p w:rsidR="00AC1569" w:rsidRPr="00AC1569" w:rsidRDefault="00AC1569" w:rsidP="00387DC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1569" w:rsidRPr="00AC1569" w:rsidTr="00387DC6">
        <w:trPr>
          <w:trHeight w:val="1385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</w:p>
          <w:p w:rsidR="00AC1569" w:rsidRPr="00AC1569" w:rsidRDefault="00AC1569" w:rsidP="00387DC6">
            <w:pPr>
              <w:pStyle w:val="TableParagraph"/>
              <w:ind w:right="350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недостающей мебели в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стол</w:t>
            </w:r>
            <w:r w:rsidR="0092201C">
              <w:rPr>
                <w:sz w:val="24"/>
                <w:szCs w:val="24"/>
              </w:rPr>
              <w:t>о</w:t>
            </w:r>
            <w:r w:rsidRPr="00AC1569">
              <w:rPr>
                <w:sz w:val="24"/>
                <w:szCs w:val="24"/>
              </w:rPr>
              <w:t>вую.</w:t>
            </w:r>
          </w:p>
        </w:tc>
        <w:tc>
          <w:tcPr>
            <w:tcW w:w="2696" w:type="dxa"/>
            <w:vMerge w:val="restart"/>
          </w:tcPr>
          <w:p w:rsidR="00AC1569" w:rsidRPr="00AC1569" w:rsidRDefault="00AC1569" w:rsidP="00387DC6">
            <w:pPr>
              <w:pStyle w:val="TableParagraph"/>
              <w:ind w:left="365" w:right="357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Региональные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органы</w:t>
            </w:r>
          </w:p>
          <w:p w:rsidR="00AC1569" w:rsidRPr="00AC1569" w:rsidRDefault="00AC1569" w:rsidP="00387DC6">
            <w:pPr>
              <w:pStyle w:val="TableParagraph"/>
              <w:ind w:left="365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исполнительной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власти. Ресурсы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программы</w:t>
            </w:r>
          </w:p>
          <w:p w:rsidR="00AC1569" w:rsidRPr="00AC1569" w:rsidRDefault="00AC1569" w:rsidP="00387DC6">
            <w:pPr>
              <w:pStyle w:val="TableParagraph"/>
              <w:ind w:left="364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национального</w:t>
            </w:r>
            <w:r w:rsidRPr="00AC1569">
              <w:rPr>
                <w:spacing w:val="-68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проекта</w:t>
            </w:r>
          </w:p>
          <w:p w:rsidR="00AC1569" w:rsidRPr="00AC1569" w:rsidRDefault="00AC1569" w:rsidP="00387DC6">
            <w:pPr>
              <w:pStyle w:val="TableParagraph"/>
              <w:spacing w:line="321" w:lineRule="exact"/>
              <w:ind w:left="363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(образования).</w:t>
            </w:r>
          </w:p>
        </w:tc>
        <w:tc>
          <w:tcPr>
            <w:tcW w:w="3401" w:type="dxa"/>
          </w:tcPr>
          <w:p w:rsidR="00AC1569" w:rsidRPr="00AC1569" w:rsidRDefault="00C7524B" w:rsidP="00C7524B">
            <w:pPr>
              <w:pStyle w:val="TableParagraph"/>
              <w:spacing w:line="309" w:lineRule="exact"/>
              <w:ind w:left="862" w:hanging="5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 октябрь </w:t>
            </w:r>
            <w:r w:rsidR="00AC1569" w:rsidRPr="00AC1569">
              <w:rPr>
                <w:sz w:val="24"/>
                <w:szCs w:val="24"/>
              </w:rPr>
              <w:t>2021</w:t>
            </w:r>
            <w:r w:rsidR="00AC1569" w:rsidRPr="00AC1569">
              <w:rPr>
                <w:spacing w:val="-3"/>
                <w:sz w:val="24"/>
                <w:szCs w:val="24"/>
              </w:rPr>
              <w:t xml:space="preserve"> </w:t>
            </w:r>
            <w:r w:rsidR="00AC1569" w:rsidRPr="00AC1569">
              <w:rPr>
                <w:sz w:val="24"/>
                <w:szCs w:val="24"/>
              </w:rPr>
              <w:t>год</w:t>
            </w:r>
          </w:p>
        </w:tc>
      </w:tr>
      <w:tr w:rsidR="00AC1569" w:rsidRPr="00AC1569" w:rsidTr="00387DC6">
        <w:trPr>
          <w:trHeight w:val="642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2.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pacing w:val="-4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учебной</w:t>
            </w:r>
          </w:p>
          <w:p w:rsidR="00AC1569" w:rsidRPr="00AC1569" w:rsidRDefault="00AC1569" w:rsidP="00387DC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литературы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</w:tcPr>
          <w:p w:rsidR="00AC1569" w:rsidRPr="00AC1569" w:rsidRDefault="00AC1569" w:rsidP="00387DC6">
            <w:pPr>
              <w:pStyle w:val="TableParagraph"/>
              <w:ind w:left="0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 xml:space="preserve">   </w:t>
            </w:r>
            <w:r w:rsidR="00C7524B">
              <w:rPr>
                <w:sz w:val="24"/>
                <w:szCs w:val="24"/>
              </w:rPr>
              <w:t xml:space="preserve">Август-сентябрь </w:t>
            </w:r>
            <w:r w:rsidRPr="00AC1569">
              <w:rPr>
                <w:sz w:val="24"/>
                <w:szCs w:val="24"/>
              </w:rPr>
              <w:t>2021 год</w:t>
            </w:r>
          </w:p>
        </w:tc>
      </w:tr>
      <w:tr w:rsidR="00AC1569" w:rsidRPr="00AC1569" w:rsidTr="00387DC6">
        <w:trPr>
          <w:trHeight w:val="1289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3.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ind w:right="1278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спортивного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оборудования</w:t>
            </w:r>
            <w:r w:rsidRPr="00AC1569">
              <w:rPr>
                <w:spacing w:val="-10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</w:t>
            </w:r>
          </w:p>
          <w:p w:rsidR="00AC1569" w:rsidRPr="00AC1569" w:rsidRDefault="00AC1569" w:rsidP="00387DC6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инвентаря.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69" w:rsidRPr="00AC1569" w:rsidTr="00387DC6">
        <w:trPr>
          <w:trHeight w:val="895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4.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ind w:right="1278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Планируется открытие центра «Точка роста»</w:t>
            </w:r>
          </w:p>
        </w:tc>
        <w:tc>
          <w:tcPr>
            <w:tcW w:w="2696" w:type="dxa"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752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C15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1569" w:rsidRPr="00AC1569" w:rsidTr="00387DC6">
        <w:trPr>
          <w:trHeight w:val="966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5.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 xml:space="preserve">Приобретение недостающих демонстрационных учебно-наглядных пособий, плакатов, стендов. </w:t>
            </w: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752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AC15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7524B" w:rsidRDefault="00C7524B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24B" w:rsidRDefault="00C7524B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24B" w:rsidRPr="00AC1569" w:rsidRDefault="00C7524B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AC1569" w:rsidRPr="00AC1569" w:rsidTr="00387DC6">
        <w:trPr>
          <w:trHeight w:val="642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6.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</w:p>
          <w:p w:rsidR="00AC1569" w:rsidRPr="00AC1569" w:rsidRDefault="00AC1569" w:rsidP="00387DC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канцтоваров.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69" w:rsidRPr="00AC1569" w:rsidTr="00387DC6">
        <w:trPr>
          <w:trHeight w:val="1610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7.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tabs>
                <w:tab w:val="left" w:pos="2583"/>
              </w:tabs>
              <w:ind w:right="97"/>
              <w:jc w:val="both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z w:val="24"/>
                <w:szCs w:val="24"/>
              </w:rPr>
              <w:tab/>
            </w:r>
            <w:r w:rsidRPr="00AC1569">
              <w:rPr>
                <w:spacing w:val="-1"/>
                <w:sz w:val="24"/>
                <w:szCs w:val="24"/>
              </w:rPr>
              <w:t>СИЗ,</w:t>
            </w:r>
            <w:r w:rsidRPr="00AC1569">
              <w:rPr>
                <w:spacing w:val="-68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моющих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чистящих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средств,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инвентаря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для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обслуживающего</w:t>
            </w:r>
          </w:p>
          <w:p w:rsidR="00AC1569" w:rsidRPr="00AC1569" w:rsidRDefault="00AC1569" w:rsidP="00387DC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персонала.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69" w:rsidRPr="00AC1569" w:rsidTr="00387DC6">
        <w:trPr>
          <w:trHeight w:val="321"/>
        </w:trPr>
        <w:tc>
          <w:tcPr>
            <w:tcW w:w="10064" w:type="dxa"/>
            <w:gridSpan w:val="4"/>
          </w:tcPr>
          <w:p w:rsidR="00AC1569" w:rsidRPr="00AC1569" w:rsidRDefault="00AC1569" w:rsidP="00387DC6">
            <w:pPr>
              <w:pStyle w:val="TableParagraph"/>
              <w:spacing w:line="301" w:lineRule="exact"/>
              <w:ind w:left="2514" w:right="2511"/>
              <w:jc w:val="center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8.2.Мероприятия</w:t>
            </w:r>
            <w:r w:rsidRPr="00AC156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C1569">
              <w:rPr>
                <w:b/>
                <w:sz w:val="24"/>
                <w:szCs w:val="24"/>
              </w:rPr>
              <w:t>по</w:t>
            </w:r>
            <w:r w:rsidRPr="00AC15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1569">
              <w:rPr>
                <w:b/>
                <w:sz w:val="24"/>
                <w:szCs w:val="24"/>
              </w:rPr>
              <w:t>текущему</w:t>
            </w:r>
            <w:r w:rsidRPr="00AC156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C1569">
              <w:rPr>
                <w:b/>
                <w:sz w:val="24"/>
                <w:szCs w:val="24"/>
              </w:rPr>
              <w:t>ремонту</w:t>
            </w:r>
          </w:p>
        </w:tc>
      </w:tr>
      <w:tr w:rsidR="00AC1569" w:rsidRPr="00AC1569" w:rsidTr="00387DC6">
        <w:trPr>
          <w:trHeight w:val="645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tabs>
                <w:tab w:val="left" w:pos="2329"/>
              </w:tabs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Косметический</w:t>
            </w:r>
            <w:r w:rsidRPr="00AC1569">
              <w:rPr>
                <w:sz w:val="24"/>
                <w:szCs w:val="24"/>
              </w:rPr>
              <w:tab/>
              <w:t>ремонт</w:t>
            </w:r>
          </w:p>
          <w:p w:rsidR="00AC1569" w:rsidRPr="00AC1569" w:rsidRDefault="00AC1569" w:rsidP="00387DC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учебных</w:t>
            </w:r>
            <w:r w:rsidRPr="00AC1569">
              <w:rPr>
                <w:spacing w:val="-2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кабинетов</w:t>
            </w:r>
          </w:p>
        </w:tc>
        <w:tc>
          <w:tcPr>
            <w:tcW w:w="2696" w:type="dxa"/>
            <w:vMerge w:val="restart"/>
          </w:tcPr>
          <w:p w:rsidR="00AC1569" w:rsidRPr="00AC1569" w:rsidRDefault="00AC1569" w:rsidP="00387DC6">
            <w:pPr>
              <w:pStyle w:val="TableParagraph"/>
              <w:spacing w:line="242" w:lineRule="auto"/>
              <w:ind w:left="365" w:right="357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Региональные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органы</w:t>
            </w:r>
          </w:p>
          <w:p w:rsidR="00AC1569" w:rsidRPr="00AC1569" w:rsidRDefault="00AC1569" w:rsidP="00387DC6">
            <w:pPr>
              <w:pStyle w:val="TableParagraph"/>
              <w:ind w:left="365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исполнительной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власти. Ресурсы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программы</w:t>
            </w:r>
          </w:p>
          <w:p w:rsidR="00AC1569" w:rsidRPr="00AC1569" w:rsidRDefault="00AC1569" w:rsidP="00387DC6">
            <w:pPr>
              <w:pStyle w:val="TableParagraph"/>
              <w:ind w:left="364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национального</w:t>
            </w:r>
            <w:r w:rsidRPr="00AC1569">
              <w:rPr>
                <w:spacing w:val="-68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проекта</w:t>
            </w:r>
          </w:p>
          <w:p w:rsidR="00AC1569" w:rsidRPr="00AC1569" w:rsidRDefault="00AC1569" w:rsidP="00387DC6">
            <w:pPr>
              <w:pStyle w:val="TableParagraph"/>
              <w:ind w:left="363" w:right="359"/>
              <w:jc w:val="center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(образования).</w:t>
            </w:r>
          </w:p>
        </w:tc>
        <w:tc>
          <w:tcPr>
            <w:tcW w:w="3401" w:type="dxa"/>
            <w:vMerge w:val="restart"/>
          </w:tcPr>
          <w:p w:rsidR="00C7524B" w:rsidRDefault="00C7524B" w:rsidP="00387DC6">
            <w:pPr>
              <w:pStyle w:val="TableParagraph"/>
              <w:spacing w:line="309" w:lineRule="exact"/>
              <w:ind w:left="720"/>
              <w:rPr>
                <w:sz w:val="24"/>
                <w:szCs w:val="24"/>
              </w:rPr>
            </w:pPr>
          </w:p>
          <w:p w:rsidR="00C7524B" w:rsidRDefault="00C7524B" w:rsidP="00387DC6">
            <w:pPr>
              <w:pStyle w:val="TableParagraph"/>
              <w:spacing w:line="309" w:lineRule="exac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Июнь- </w:t>
            </w:r>
            <w:r w:rsidR="00CC5774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2021</w:t>
            </w:r>
          </w:p>
          <w:p w:rsidR="00AC1569" w:rsidRPr="00AC1569" w:rsidRDefault="00C7524B" w:rsidP="00387DC6">
            <w:pPr>
              <w:pStyle w:val="TableParagraph"/>
              <w:spacing w:line="309" w:lineRule="exac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C1569" w:rsidRPr="00AC156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)</w:t>
            </w:r>
          </w:p>
        </w:tc>
      </w:tr>
      <w:tr w:rsidR="00AC1569" w:rsidRPr="00AC1569" w:rsidTr="00387DC6">
        <w:trPr>
          <w:trHeight w:val="642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2.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tabs>
                <w:tab w:val="left" w:pos="2329"/>
              </w:tabs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Косметический</w:t>
            </w:r>
            <w:r w:rsidRPr="00AC1569">
              <w:rPr>
                <w:sz w:val="24"/>
                <w:szCs w:val="24"/>
              </w:rPr>
              <w:tab/>
              <w:t>ремонт</w:t>
            </w:r>
          </w:p>
          <w:p w:rsidR="00AC1569" w:rsidRPr="00AC1569" w:rsidRDefault="00AC1569" w:rsidP="00387DC6">
            <w:pPr>
              <w:pStyle w:val="TableParagraph"/>
              <w:tabs>
                <w:tab w:val="left" w:pos="2227"/>
              </w:tabs>
              <w:spacing w:line="322" w:lineRule="exact"/>
              <w:ind w:right="9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фасада,</w:t>
            </w:r>
            <w:r w:rsidRPr="00AC1569">
              <w:rPr>
                <w:sz w:val="24"/>
                <w:szCs w:val="24"/>
              </w:rPr>
              <w:tab/>
            </w:r>
            <w:r w:rsidRPr="00AC1569">
              <w:rPr>
                <w:spacing w:val="-1"/>
                <w:sz w:val="24"/>
                <w:szCs w:val="24"/>
              </w:rPr>
              <w:t>побелка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бордюров</w:t>
            </w:r>
            <w:r w:rsidRPr="00AC1569">
              <w:rPr>
                <w:spacing w:val="-3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</w:t>
            </w:r>
            <w:r w:rsidRPr="00AC1569">
              <w:rPr>
                <w:spacing w:val="-4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деревьев.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69" w:rsidRPr="00AC1569" w:rsidTr="00387DC6">
        <w:trPr>
          <w:trHeight w:val="966"/>
        </w:trPr>
        <w:tc>
          <w:tcPr>
            <w:tcW w:w="674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3.</w:t>
            </w:r>
          </w:p>
        </w:tc>
        <w:tc>
          <w:tcPr>
            <w:tcW w:w="3293" w:type="dxa"/>
          </w:tcPr>
          <w:p w:rsidR="00AC1569" w:rsidRPr="00AC1569" w:rsidRDefault="00AC1569" w:rsidP="00387DC6">
            <w:pPr>
              <w:pStyle w:val="TableParagraph"/>
              <w:tabs>
                <w:tab w:val="left" w:pos="1327"/>
                <w:tab w:val="left" w:pos="2921"/>
              </w:tabs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Очистка</w:t>
            </w:r>
            <w:r w:rsidRPr="00AC1569">
              <w:rPr>
                <w:sz w:val="24"/>
                <w:szCs w:val="24"/>
              </w:rPr>
              <w:tab/>
              <w:t>территории</w:t>
            </w:r>
            <w:r w:rsidRPr="00AC1569">
              <w:rPr>
                <w:sz w:val="24"/>
                <w:szCs w:val="24"/>
              </w:rPr>
              <w:tab/>
              <w:t>от</w:t>
            </w:r>
          </w:p>
          <w:p w:rsidR="00AC1569" w:rsidRPr="00AC1569" w:rsidRDefault="00AC1569" w:rsidP="00387DC6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мусора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569" w:rsidRPr="00AC1569" w:rsidRDefault="00AC1569" w:rsidP="00AC1569">
      <w:pPr>
        <w:rPr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ind w:left="0"/>
        <w:rPr>
          <w:b/>
          <w:sz w:val="24"/>
          <w:szCs w:val="24"/>
        </w:rPr>
      </w:pPr>
      <w:r w:rsidRPr="00AC1569">
        <w:rPr>
          <w:b/>
          <w:sz w:val="24"/>
          <w:szCs w:val="24"/>
        </w:rPr>
        <w:t>6. Ожидаемые конечные результаты реализации программы</w:t>
      </w:r>
    </w:p>
    <w:p w:rsidR="00AC1569" w:rsidRPr="00AC1569" w:rsidRDefault="00AC1569" w:rsidP="00AC1569">
      <w:pPr>
        <w:pStyle w:val="TableParagraph"/>
        <w:spacing w:line="309" w:lineRule="exact"/>
        <w:rPr>
          <w:sz w:val="24"/>
          <w:szCs w:val="24"/>
        </w:rPr>
      </w:pPr>
      <w:r w:rsidRPr="00AC1569">
        <w:rPr>
          <w:sz w:val="24"/>
          <w:szCs w:val="24"/>
        </w:rPr>
        <w:t>6.1. Приобретение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недостающей мебели в</w:t>
      </w:r>
      <w:r w:rsidRPr="00AC1569">
        <w:rPr>
          <w:spacing w:val="-67"/>
          <w:sz w:val="24"/>
          <w:szCs w:val="24"/>
        </w:rPr>
        <w:t xml:space="preserve"> </w:t>
      </w:r>
      <w:r w:rsidRPr="00AC1569">
        <w:rPr>
          <w:sz w:val="24"/>
          <w:szCs w:val="24"/>
        </w:rPr>
        <w:t>учебные кабинеты,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стол</w:t>
      </w:r>
      <w:r w:rsidR="00C7524B">
        <w:rPr>
          <w:sz w:val="24"/>
          <w:szCs w:val="24"/>
        </w:rPr>
        <w:t>о</w:t>
      </w:r>
      <w:r w:rsidRPr="00AC1569">
        <w:rPr>
          <w:sz w:val="24"/>
          <w:szCs w:val="24"/>
        </w:rPr>
        <w:t>вую,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библиотеку..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6.2. Заказ новых УМК по общеобразовательным предметам учебного плана; учебных пособий в кабинеты химии, физики, иностранного языка и др.</w:t>
      </w:r>
    </w:p>
    <w:p w:rsidR="00AC1569" w:rsidRPr="00AC1569" w:rsidRDefault="00AC1569" w:rsidP="00AC1569">
      <w:pPr>
        <w:pStyle w:val="TableParagraph"/>
        <w:ind w:right="1278"/>
        <w:rPr>
          <w:sz w:val="24"/>
          <w:szCs w:val="24"/>
        </w:rPr>
      </w:pPr>
      <w:r w:rsidRPr="00AC1569">
        <w:rPr>
          <w:bCs/>
          <w:sz w:val="24"/>
          <w:szCs w:val="24"/>
        </w:rPr>
        <w:t>6.3</w:t>
      </w:r>
      <w:r w:rsidRPr="00AC1569">
        <w:rPr>
          <w:sz w:val="24"/>
          <w:szCs w:val="24"/>
        </w:rPr>
        <w:t xml:space="preserve"> Приобретение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спортивного</w:t>
      </w:r>
      <w:r w:rsidRPr="00AC1569">
        <w:rPr>
          <w:spacing w:val="1"/>
          <w:sz w:val="24"/>
          <w:szCs w:val="24"/>
        </w:rPr>
        <w:t xml:space="preserve"> </w:t>
      </w:r>
      <w:r w:rsidRPr="00AC1569">
        <w:rPr>
          <w:sz w:val="24"/>
          <w:szCs w:val="24"/>
        </w:rPr>
        <w:t>оборудования</w:t>
      </w:r>
      <w:r w:rsidRPr="00AC1569">
        <w:rPr>
          <w:spacing w:val="-10"/>
          <w:sz w:val="24"/>
          <w:szCs w:val="24"/>
        </w:rPr>
        <w:t xml:space="preserve"> </w:t>
      </w:r>
      <w:r w:rsidRPr="00AC1569">
        <w:rPr>
          <w:sz w:val="24"/>
          <w:szCs w:val="24"/>
        </w:rPr>
        <w:t>и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инвентаря.</w:t>
      </w:r>
    </w:p>
    <w:p w:rsidR="00AC1569" w:rsidRPr="00AC1569" w:rsidRDefault="00AC1569" w:rsidP="00AC1569">
      <w:pPr>
        <w:pStyle w:val="a7"/>
        <w:spacing w:line="276" w:lineRule="auto"/>
        <w:ind w:left="0"/>
        <w:rPr>
          <w:sz w:val="24"/>
          <w:szCs w:val="24"/>
        </w:rPr>
      </w:pPr>
      <w:r w:rsidRPr="00AC1569">
        <w:rPr>
          <w:sz w:val="24"/>
          <w:szCs w:val="24"/>
        </w:rPr>
        <w:t>6.4. Открытие центра «Точка роста»</w:t>
      </w:r>
    </w:p>
    <w:p w:rsidR="00AC1569" w:rsidRPr="00AC1569" w:rsidRDefault="00AC1569" w:rsidP="00AC1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1569">
        <w:rPr>
          <w:rFonts w:ascii="Times New Roman" w:hAnsi="Times New Roman" w:cs="Times New Roman"/>
          <w:b/>
          <w:sz w:val="24"/>
          <w:szCs w:val="24"/>
        </w:rPr>
        <w:t>7. Исполнители</w:t>
      </w:r>
      <w:r w:rsidRPr="00AC1569">
        <w:rPr>
          <w:rFonts w:ascii="Times New Roman" w:hAnsi="Times New Roman" w:cs="Times New Roman"/>
          <w:b/>
          <w:sz w:val="24"/>
          <w:szCs w:val="24"/>
        </w:rPr>
        <w:tab/>
      </w:r>
    </w:p>
    <w:p w:rsidR="00AC1569" w:rsidRPr="00AC1569" w:rsidRDefault="00AC1569" w:rsidP="00AC1569">
      <w:pPr>
        <w:pStyle w:val="a7"/>
        <w:ind w:left="0"/>
        <w:rPr>
          <w:sz w:val="24"/>
          <w:szCs w:val="24"/>
        </w:rPr>
      </w:pPr>
      <w:r w:rsidRPr="00AC1569">
        <w:rPr>
          <w:sz w:val="24"/>
          <w:szCs w:val="24"/>
        </w:rPr>
        <w:t>Администрация и педагогический коллектив школы</w:t>
      </w:r>
    </w:p>
    <w:p w:rsidR="00AC1569" w:rsidRDefault="00AC1569" w:rsidP="00AC1569">
      <w:pPr>
        <w:pStyle w:val="a7"/>
        <w:spacing w:line="276" w:lineRule="auto"/>
        <w:rPr>
          <w:b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rPr>
          <w:b/>
          <w:sz w:val="24"/>
          <w:szCs w:val="24"/>
        </w:rPr>
      </w:pPr>
      <w:r w:rsidRPr="00AC1569">
        <w:rPr>
          <w:b/>
          <w:sz w:val="24"/>
          <w:szCs w:val="24"/>
        </w:rPr>
        <w:t>9. Приложение</w:t>
      </w:r>
    </w:p>
    <w:p w:rsidR="00AC1569" w:rsidRPr="00AC1569" w:rsidRDefault="00AC1569" w:rsidP="00AC1569">
      <w:pPr>
        <w:pStyle w:val="a7"/>
        <w:spacing w:line="276" w:lineRule="auto"/>
        <w:jc w:val="center"/>
        <w:rPr>
          <w:b/>
          <w:sz w:val="24"/>
          <w:szCs w:val="24"/>
        </w:rPr>
      </w:pPr>
    </w:p>
    <w:p w:rsidR="00AC1569" w:rsidRPr="00AC1569" w:rsidRDefault="00AC1569" w:rsidP="00AC1569">
      <w:pPr>
        <w:pStyle w:val="a7"/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C1569">
        <w:rPr>
          <w:b/>
          <w:sz w:val="24"/>
          <w:szCs w:val="24"/>
        </w:rPr>
        <w:t xml:space="preserve">«Дорожная карта» реализации Программы антирисковых мер </w:t>
      </w:r>
      <w:r w:rsidRPr="00AC1569">
        <w:rPr>
          <w:b/>
          <w:bCs/>
          <w:sz w:val="24"/>
          <w:szCs w:val="24"/>
        </w:rPr>
        <w:t>«Низкий уровень оснащения школы»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3118"/>
        <w:gridCol w:w="1701"/>
        <w:gridCol w:w="1701"/>
        <w:gridCol w:w="1701"/>
      </w:tblGrid>
      <w:tr w:rsidR="00AC1569" w:rsidRPr="00AC1569" w:rsidTr="00AC1569"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ind w:left="601" w:hanging="284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3118" w:type="dxa"/>
            <w:vAlign w:val="center"/>
          </w:tcPr>
          <w:p w:rsidR="00AC1569" w:rsidRPr="00AC1569" w:rsidRDefault="00AC1569" w:rsidP="00387DC6">
            <w:pPr>
              <w:pStyle w:val="a7"/>
              <w:ind w:left="175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AC1569" w:rsidRPr="00AC1569" w:rsidRDefault="00AC1569" w:rsidP="00387DC6">
            <w:pPr>
              <w:pStyle w:val="a7"/>
              <w:ind w:left="176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701" w:type="dxa"/>
            <w:vAlign w:val="center"/>
          </w:tcPr>
          <w:p w:rsidR="00AC1569" w:rsidRPr="00AC1569" w:rsidRDefault="00AC1569" w:rsidP="00387DC6">
            <w:pPr>
              <w:pStyle w:val="a7"/>
              <w:ind w:hanging="720"/>
              <w:rPr>
                <w:b/>
                <w:sz w:val="24"/>
                <w:szCs w:val="24"/>
              </w:rPr>
            </w:pPr>
            <w:r w:rsidRPr="00AC1569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vAlign w:val="center"/>
          </w:tcPr>
          <w:p w:rsidR="00AC1569" w:rsidRPr="00AC1569" w:rsidRDefault="00AC1569" w:rsidP="00AC156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AC1569" w:rsidRPr="00AC1569" w:rsidTr="00AC1569">
        <w:trPr>
          <w:trHeight w:val="2060"/>
        </w:trPr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Обеспечить организацию учебно-воспитательного процесса с учётом требований ФГОС</w:t>
            </w:r>
          </w:p>
        </w:tc>
        <w:tc>
          <w:tcPr>
            <w:tcW w:w="3118" w:type="dxa"/>
            <w:vAlign w:val="center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0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недостающей мебели в</w:t>
            </w:r>
            <w:r w:rsidRPr="00AC1569">
              <w:rPr>
                <w:spacing w:val="-67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учебные кабинеты,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стол</w:t>
            </w:r>
            <w:r w:rsidR="00C7524B">
              <w:rPr>
                <w:sz w:val="24"/>
                <w:szCs w:val="24"/>
              </w:rPr>
              <w:t>о</w:t>
            </w:r>
            <w:r w:rsidRPr="00AC1569">
              <w:rPr>
                <w:sz w:val="24"/>
                <w:szCs w:val="24"/>
              </w:rPr>
              <w:t>вую,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библиотеку.</w:t>
            </w:r>
          </w:p>
          <w:p w:rsidR="00AC1569" w:rsidRPr="00AC1569" w:rsidRDefault="00AC1569" w:rsidP="00C7524B">
            <w:pPr>
              <w:pStyle w:val="TableParagraph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спортивного</w:t>
            </w:r>
            <w:r w:rsidRPr="00AC1569">
              <w:rPr>
                <w:spacing w:val="1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оборудования</w:t>
            </w:r>
            <w:r w:rsidRPr="00AC1569">
              <w:rPr>
                <w:spacing w:val="-10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</w:t>
            </w:r>
            <w:r w:rsidR="00C7524B">
              <w:rPr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инвентаря.</w:t>
            </w:r>
          </w:p>
        </w:tc>
        <w:tc>
          <w:tcPr>
            <w:tcW w:w="1701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</w:p>
          <w:p w:rsidR="00AC1569" w:rsidRPr="00AC1569" w:rsidRDefault="00C7524B" w:rsidP="00387DC6">
            <w:pPr>
              <w:pStyle w:val="a7"/>
              <w:spacing w:line="276" w:lineRule="auto"/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  <w:r w:rsidR="00AC1569" w:rsidRPr="00AC1569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1701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Директор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1569" w:rsidRPr="00AC1569" w:rsidTr="00AC1569"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Обеспечить обучающихся полным </w:t>
            </w:r>
            <w:r w:rsidRPr="00AC1569">
              <w:rPr>
                <w:bCs/>
                <w:sz w:val="24"/>
                <w:szCs w:val="24"/>
              </w:rPr>
              <w:t>комплектом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учебно</w:t>
            </w:r>
            <w:r w:rsidRPr="00AC1569">
              <w:rPr>
                <w:sz w:val="24"/>
                <w:szCs w:val="24"/>
              </w:rPr>
              <w:t>-м</w:t>
            </w:r>
            <w:r w:rsidRPr="00AC1569">
              <w:rPr>
                <w:bCs/>
                <w:sz w:val="24"/>
                <w:szCs w:val="24"/>
              </w:rPr>
              <w:t>етодических</w:t>
            </w:r>
            <w:r w:rsidRPr="00AC1569">
              <w:rPr>
                <w:sz w:val="24"/>
                <w:szCs w:val="24"/>
              </w:rPr>
              <w:t> 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материалов</w:t>
            </w:r>
          </w:p>
        </w:tc>
        <w:tc>
          <w:tcPr>
            <w:tcW w:w="3118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  <w:r w:rsidRPr="00AC1569">
              <w:rPr>
                <w:spacing w:val="-4"/>
                <w:sz w:val="24"/>
                <w:szCs w:val="24"/>
              </w:rPr>
              <w:t xml:space="preserve"> </w:t>
            </w:r>
            <w:r w:rsidRPr="00AC1569">
              <w:rPr>
                <w:sz w:val="24"/>
                <w:szCs w:val="24"/>
              </w:rPr>
              <w:t>учебной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Литературы.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недостающих демонстрационных учебно-наглядных пособий, плакатов, стендов.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69" w:rsidRPr="00AC1569" w:rsidRDefault="00C7524B" w:rsidP="00AC1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AC1569" w:rsidRPr="00AC1569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1569" w:rsidRPr="00AC1569" w:rsidTr="00AC1569">
        <w:tc>
          <w:tcPr>
            <w:tcW w:w="2235" w:type="dxa"/>
            <w:vAlign w:val="center"/>
          </w:tcPr>
          <w:p w:rsidR="00AC1569" w:rsidRPr="00AC1569" w:rsidRDefault="00AC1569" w:rsidP="00387DC6">
            <w:pPr>
              <w:pStyle w:val="a7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Создание условий для внедрения  новых методов обучения и воспитания</w:t>
            </w:r>
          </w:p>
        </w:tc>
        <w:tc>
          <w:tcPr>
            <w:tcW w:w="3118" w:type="dxa"/>
            <w:vAlign w:val="center"/>
          </w:tcPr>
          <w:p w:rsidR="00AC1569" w:rsidRPr="00AC1569" w:rsidRDefault="00AC1569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Планируется открытие центра «Точка роста»</w:t>
            </w:r>
          </w:p>
        </w:tc>
        <w:tc>
          <w:tcPr>
            <w:tcW w:w="1701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Сентябрь 2021г.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1569" w:rsidRPr="00AC1569" w:rsidTr="00AC1569">
        <w:tc>
          <w:tcPr>
            <w:tcW w:w="2235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Определить </w:t>
            </w:r>
            <w:r w:rsidRPr="00AC1569">
              <w:rPr>
                <w:bCs/>
                <w:sz w:val="24"/>
                <w:szCs w:val="24"/>
              </w:rPr>
              <w:t>необходимый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перечень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оборудования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и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средств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обучения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с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учетом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результатов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мониторинга.</w:t>
            </w:r>
          </w:p>
        </w:tc>
        <w:tc>
          <w:tcPr>
            <w:tcW w:w="3118" w:type="dxa"/>
          </w:tcPr>
          <w:p w:rsidR="00AC1569" w:rsidRPr="00AC1569" w:rsidRDefault="00AC1569" w:rsidP="00387DC6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канцтоваров.</w:t>
            </w:r>
          </w:p>
          <w:p w:rsidR="00AC1569" w:rsidRPr="00AC1569" w:rsidRDefault="00AC1569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C1569" w:rsidRPr="00AC1569" w:rsidRDefault="00C7524B" w:rsidP="00387DC6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– сентябрь </w:t>
            </w:r>
            <w:r w:rsidR="00AC1569" w:rsidRPr="00AC1569">
              <w:rPr>
                <w:sz w:val="24"/>
                <w:szCs w:val="24"/>
              </w:rPr>
              <w:t>2021г.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1569" w:rsidRPr="00AC1569" w:rsidTr="00AC1569">
        <w:tc>
          <w:tcPr>
            <w:tcW w:w="2235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Определить </w:t>
            </w:r>
            <w:r w:rsidRPr="00AC1569">
              <w:rPr>
                <w:bCs/>
                <w:sz w:val="24"/>
                <w:szCs w:val="24"/>
              </w:rPr>
              <w:t>необходимый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перечень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оборудования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и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средств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обучения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с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учетом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результатов</w:t>
            </w:r>
            <w:r w:rsidRPr="00AC1569">
              <w:rPr>
                <w:sz w:val="24"/>
                <w:szCs w:val="24"/>
              </w:rPr>
              <w:t> </w:t>
            </w:r>
            <w:r w:rsidRPr="00AC1569">
              <w:rPr>
                <w:bCs/>
                <w:sz w:val="24"/>
                <w:szCs w:val="24"/>
              </w:rPr>
              <w:t>мониторинга.</w:t>
            </w:r>
          </w:p>
        </w:tc>
        <w:tc>
          <w:tcPr>
            <w:tcW w:w="3118" w:type="dxa"/>
          </w:tcPr>
          <w:p w:rsidR="00AC1569" w:rsidRPr="00AC1569" w:rsidRDefault="00AC1569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Приобретение СИЗ, моющих и чистящих средств, инвентаря для обслуживающего персонала.</w:t>
            </w:r>
          </w:p>
        </w:tc>
        <w:tc>
          <w:tcPr>
            <w:tcW w:w="1701" w:type="dxa"/>
          </w:tcPr>
          <w:p w:rsidR="00AC1569" w:rsidRPr="00AC1569" w:rsidRDefault="00C7524B" w:rsidP="00C7524B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– сентябрь </w:t>
            </w:r>
            <w:r w:rsidRPr="00AC1569">
              <w:rPr>
                <w:sz w:val="24"/>
                <w:szCs w:val="24"/>
              </w:rPr>
              <w:t xml:space="preserve">2021г 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C1569" w:rsidRPr="00AC1569" w:rsidTr="00AC1569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69" w:rsidRPr="00AC1569" w:rsidRDefault="00AC1569" w:rsidP="00387DC6">
            <w:pPr>
              <w:pStyle w:val="a7"/>
              <w:spacing w:line="276" w:lineRule="auto"/>
              <w:ind w:left="34" w:hanging="34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Обеспечить организацию учебно-воспитательного процесса с учётом требований ФГОС.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69" w:rsidRPr="00AC1569" w:rsidRDefault="00C7524B" w:rsidP="00387DC6">
            <w:pPr>
              <w:pStyle w:val="a7"/>
              <w:spacing w:line="276" w:lineRule="auto"/>
              <w:ind w:left="175"/>
              <w:rPr>
                <w:sz w:val="24"/>
                <w:szCs w:val="24"/>
              </w:rPr>
            </w:pPr>
            <w:r w:rsidRPr="00AC1569">
              <w:rPr>
                <w:sz w:val="24"/>
                <w:szCs w:val="24"/>
              </w:rPr>
              <w:t>Косметический</w:t>
            </w:r>
            <w:r w:rsidR="00AC1569" w:rsidRPr="00AC1569">
              <w:rPr>
                <w:sz w:val="24"/>
                <w:szCs w:val="24"/>
              </w:rPr>
              <w:t xml:space="preserve"> ремонт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69" w:rsidRPr="00AC1569" w:rsidRDefault="00C7524B" w:rsidP="00CC5774">
            <w:pPr>
              <w:pStyle w:val="a7"/>
              <w:spacing w:line="276" w:lineRule="auto"/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Июнь-</w:t>
            </w:r>
            <w:r w:rsidR="00CC5774">
              <w:rPr>
                <w:sz w:val="24"/>
                <w:szCs w:val="24"/>
              </w:rPr>
              <w:t xml:space="preserve">август  </w:t>
            </w:r>
            <w:r>
              <w:rPr>
                <w:sz w:val="24"/>
                <w:szCs w:val="24"/>
              </w:rPr>
              <w:t>2021 (</w:t>
            </w:r>
            <w:r w:rsidR="00AC1569" w:rsidRPr="00AC1569">
              <w:rPr>
                <w:sz w:val="24"/>
                <w:szCs w:val="24"/>
              </w:rPr>
              <w:t>ежегодно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569" w:rsidRPr="00AC1569" w:rsidRDefault="00AC1569" w:rsidP="00AC15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69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AC1569" w:rsidRPr="00AC1569" w:rsidRDefault="00AC1569" w:rsidP="00AC156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1569" w:rsidRPr="00AC1569" w:rsidSect="00AC1569">
      <w:footerReference w:type="default" r:id="rId8"/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40D" w:rsidRDefault="0046440D" w:rsidP="00AC1569">
      <w:pPr>
        <w:spacing w:after="0" w:line="240" w:lineRule="auto"/>
      </w:pPr>
      <w:r>
        <w:separator/>
      </w:r>
    </w:p>
  </w:endnote>
  <w:endnote w:type="continuationSeparator" w:id="1">
    <w:p w:rsidR="0046440D" w:rsidRDefault="0046440D" w:rsidP="00AC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297"/>
      <w:docPartObj>
        <w:docPartGallery w:val="Page Numbers (Bottom of Page)"/>
        <w:docPartUnique/>
      </w:docPartObj>
    </w:sdtPr>
    <w:sdtContent>
      <w:p w:rsidR="00AC1569" w:rsidRDefault="00381F24">
        <w:pPr>
          <w:pStyle w:val="aa"/>
          <w:jc w:val="right"/>
        </w:pPr>
        <w:fldSimple w:instr=" PAGE   \* MERGEFORMAT ">
          <w:r w:rsidR="00CC5774">
            <w:rPr>
              <w:noProof/>
            </w:rPr>
            <w:t>3</w:t>
          </w:r>
        </w:fldSimple>
      </w:p>
    </w:sdtContent>
  </w:sdt>
  <w:p w:rsidR="00AC1569" w:rsidRDefault="00AC15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40D" w:rsidRDefault="0046440D" w:rsidP="00AC1569">
      <w:pPr>
        <w:spacing w:after="0" w:line="240" w:lineRule="auto"/>
      </w:pPr>
      <w:r>
        <w:separator/>
      </w:r>
    </w:p>
  </w:footnote>
  <w:footnote w:type="continuationSeparator" w:id="1">
    <w:p w:rsidR="0046440D" w:rsidRDefault="0046440D" w:rsidP="00AC1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2041C"/>
    <w:multiLevelType w:val="hybridMultilevel"/>
    <w:tmpl w:val="A074EF72"/>
    <w:lvl w:ilvl="0" w:tplc="2F703042">
      <w:numFmt w:val="bullet"/>
      <w:lvlText w:val=""/>
      <w:lvlJc w:val="left"/>
      <w:pPr>
        <w:ind w:left="188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569"/>
    <w:rsid w:val="0011201E"/>
    <w:rsid w:val="00275525"/>
    <w:rsid w:val="00381F24"/>
    <w:rsid w:val="0046440D"/>
    <w:rsid w:val="007D7F5F"/>
    <w:rsid w:val="0092201C"/>
    <w:rsid w:val="00AC1569"/>
    <w:rsid w:val="00B679CE"/>
    <w:rsid w:val="00C7524B"/>
    <w:rsid w:val="00CB2F96"/>
    <w:rsid w:val="00CC5774"/>
    <w:rsid w:val="00D37382"/>
    <w:rsid w:val="00E411BA"/>
    <w:rsid w:val="00E43E8B"/>
    <w:rsid w:val="00E7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56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AC15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AC156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AC156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15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AC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569"/>
  </w:style>
  <w:style w:type="paragraph" w:styleId="aa">
    <w:name w:val="footer"/>
    <w:basedOn w:val="a"/>
    <w:link w:val="ab"/>
    <w:uiPriority w:val="99"/>
    <w:unhideWhenUsed/>
    <w:rsid w:val="00AC1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728</Words>
  <Characters>4152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2021-07-07T07:23:00Z</dcterms:created>
  <dcterms:modified xsi:type="dcterms:W3CDTF">2021-07-08T05:46:00Z</dcterms:modified>
</cp:coreProperties>
</file>